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43" w:rsidRPr="00E81C84" w:rsidRDefault="00483F0C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C84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E81C84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E7207" w:rsidRPr="00E81C84">
        <w:rPr>
          <w:rFonts w:ascii="Times New Roman" w:hAnsi="Times New Roman" w:cs="Times New Roman"/>
          <w:b/>
          <w:sz w:val="24"/>
          <w:szCs w:val="24"/>
        </w:rPr>
        <w:t>___</w:t>
      </w:r>
    </w:p>
    <w:p w:rsidR="00483F0C" w:rsidRPr="00483F0C" w:rsidRDefault="00483F0C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1C84">
        <w:rPr>
          <w:rFonts w:ascii="Times New Roman" w:hAnsi="Times New Roman" w:cs="Times New Roman"/>
          <w:b/>
          <w:sz w:val="24"/>
          <w:szCs w:val="24"/>
        </w:rPr>
        <w:t>ПРОВЕРКИ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ТЕХНИЧЕСКОЙ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ГОТОВНОСТИ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ТЕПЛОПОТРЕБЛЯЮЩЕЙ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ЭНЕРГОУСТАНОВКИ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>ОБЪЕКТА</w:t>
      </w:r>
      <w:r w:rsidRPr="00E81C84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E81C84">
        <w:rPr>
          <w:rFonts w:ascii="Times New Roman" w:hAnsi="Times New Roman" w:cs="Times New Roman"/>
          <w:b/>
          <w:sz w:val="24"/>
          <w:szCs w:val="24"/>
        </w:rPr>
        <w:t xml:space="preserve">К ОТОПИТЕЛЬНОМУ ПЕРИОДУ </w:t>
      </w:r>
      <w:r w:rsidRPr="00E81C84">
        <w:rPr>
          <w:rFonts w:ascii="Times New Roman" w:hAnsi="Times New Roman" w:cs="Times New Roman"/>
          <w:b/>
          <w:spacing w:val="-6"/>
          <w:sz w:val="24"/>
          <w:szCs w:val="24"/>
        </w:rPr>
        <w:t>20</w:t>
      </w:r>
      <w:r w:rsidRPr="00E81C84">
        <w:rPr>
          <w:rFonts w:ascii="Times New Roman" w:hAnsi="Times New Roman" w:cs="Times New Roman"/>
          <w:b/>
          <w:sz w:val="24"/>
          <w:szCs w:val="24"/>
        </w:rPr>
        <w:t>25-2026</w:t>
      </w:r>
      <w:r w:rsidRPr="00E81C84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="00E81C84">
        <w:rPr>
          <w:rFonts w:ascii="Times New Roman" w:hAnsi="Times New Roman" w:cs="Times New Roman"/>
          <w:b/>
          <w:spacing w:val="-4"/>
          <w:sz w:val="24"/>
          <w:szCs w:val="24"/>
        </w:rPr>
        <w:t>гг</w:t>
      </w:r>
      <w:r w:rsidRPr="00E81C84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20230C" w:rsidRPr="000E3D4E" w:rsidRDefault="0020230C" w:rsidP="0020230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3D49FE" w:rsidRDefault="0020230C" w:rsidP="0020230C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                          </w:t>
      </w:r>
      <w:r w:rsidR="005E0C6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(дата)</w:t>
      </w:r>
    </w:p>
    <w:p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846A55" w:rsidRPr="00D77CC6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Единая теплоснабжающая организация </w:t>
      </w:r>
      <w:r w:rsidR="0020230C" w:rsidRPr="00D77CC6">
        <w:rPr>
          <w:rFonts w:ascii="Times New Roman" w:hAnsi="Times New Roman" w:cs="Times New Roman"/>
          <w:sz w:val="24"/>
          <w:szCs w:val="24"/>
        </w:rPr>
        <w:t>_____________________________________________,</w:t>
      </w:r>
    </w:p>
    <w:p w:rsidR="0020230C" w:rsidRPr="00D77CC6" w:rsidRDefault="002023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D77CC6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ЕТО)</w:t>
      </w:r>
    </w:p>
    <w:p w:rsidR="00483F0C" w:rsidRDefault="00483F0C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D77CC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 июля 2010 г. № 190-ФЗ «О теплоснабжении», </w:t>
      </w:r>
      <w:r w:rsidR="00A868CE">
        <w:rPr>
          <w:rFonts w:ascii="Times New Roman" w:hAnsi="Times New Roman" w:cs="Times New Roman"/>
          <w:sz w:val="24"/>
          <w:szCs w:val="24"/>
        </w:rPr>
        <w:br/>
      </w:r>
      <w:r w:rsidRPr="00D77CC6">
        <w:rPr>
          <w:rFonts w:ascii="Times New Roman" w:hAnsi="Times New Roman" w:cs="Times New Roman"/>
          <w:sz w:val="24"/>
          <w:szCs w:val="24"/>
        </w:rPr>
        <w:t xml:space="preserve">а также 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проверяет техническую готовность теплопотребляющей энергоустановки к отопительному периоду </w:t>
      </w:r>
      <w:r w:rsidRPr="00D77CC6">
        <w:rPr>
          <w:rFonts w:ascii="Times New Roman" w:hAnsi="Times New Roman" w:cs="Times New Roman"/>
          <w:spacing w:val="-6"/>
          <w:sz w:val="24"/>
          <w:szCs w:val="24"/>
        </w:rPr>
        <w:t>20</w:t>
      </w:r>
      <w:r w:rsidRPr="00D77CC6">
        <w:rPr>
          <w:rFonts w:ascii="Times New Roman" w:hAnsi="Times New Roman" w:cs="Times New Roman"/>
          <w:sz w:val="24"/>
          <w:szCs w:val="24"/>
        </w:rPr>
        <w:t>25-2026</w:t>
      </w:r>
      <w:r w:rsidRPr="00D77CC6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D77CC6">
        <w:rPr>
          <w:rFonts w:ascii="Times New Roman" w:hAnsi="Times New Roman" w:cs="Times New Roman"/>
          <w:spacing w:val="-4"/>
          <w:sz w:val="24"/>
          <w:szCs w:val="24"/>
        </w:rPr>
        <w:t>гг.</w:t>
      </w:r>
    </w:p>
    <w:p w:rsidR="00483F0C" w:rsidRDefault="00483F0C" w:rsidP="00164C60">
      <w:pPr>
        <w:pStyle w:val="ConsPlusNonformat"/>
        <w:widowControl/>
        <w:jc w:val="both"/>
        <w:rPr>
          <w:sz w:val="24"/>
          <w:szCs w:val="24"/>
        </w:rPr>
      </w:pPr>
    </w:p>
    <w:p w:rsidR="00483F0C" w:rsidRPr="00483E99" w:rsidRDefault="00F37419" w:rsidP="00164C60">
      <w:pPr>
        <w:pStyle w:val="ConsPlusNonformat"/>
        <w:widowControl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_________________________________________</w:t>
      </w:r>
    </w:p>
    <w:p w:rsidR="00483F0C" w:rsidRPr="00483E99" w:rsidRDefault="00483E99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>Проверка технической готовности теплопотребляющих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установок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к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отопительному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периоду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проводилась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в</w:t>
      </w:r>
      <w:r w:rsidRPr="00B0478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отношении следующих объектов:</w:t>
      </w:r>
    </w:p>
    <w:p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2753"/>
        <w:gridCol w:w="5811"/>
      </w:tblGrid>
      <w:tr w:rsidR="00483F0C" w:rsidRPr="00B0478A" w:rsidTr="00E64796">
        <w:trPr>
          <w:trHeight w:val="542"/>
        </w:trPr>
        <w:tc>
          <w:tcPr>
            <w:tcW w:w="960" w:type="dxa"/>
            <w:vAlign w:val="center"/>
          </w:tcPr>
          <w:p w:rsidR="00483F0C" w:rsidRPr="00B0478A" w:rsidRDefault="00483F0C" w:rsidP="00483F0C">
            <w:pPr>
              <w:pStyle w:val="TableParagraph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№</w:t>
            </w:r>
            <w:r w:rsidRPr="00B0478A">
              <w:rPr>
                <w:spacing w:val="-3"/>
                <w:sz w:val="24"/>
                <w:szCs w:val="24"/>
              </w:rPr>
              <w:t xml:space="preserve"> </w:t>
            </w:r>
            <w:r w:rsidRPr="00B0478A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2753" w:type="dxa"/>
            <w:vAlign w:val="center"/>
          </w:tcPr>
          <w:p w:rsidR="00483F0C" w:rsidRPr="00B0478A" w:rsidRDefault="00483F0C" w:rsidP="00483F0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B0478A">
              <w:rPr>
                <w:spacing w:val="-2"/>
                <w:sz w:val="24"/>
                <w:szCs w:val="24"/>
              </w:rPr>
              <w:t>Объект</w:t>
            </w:r>
          </w:p>
        </w:tc>
        <w:tc>
          <w:tcPr>
            <w:tcW w:w="5811" w:type="dxa"/>
            <w:vAlign w:val="center"/>
          </w:tcPr>
          <w:p w:rsidR="00483F0C" w:rsidRPr="00B0478A" w:rsidRDefault="00483F0C" w:rsidP="00483F0C">
            <w:pPr>
              <w:pStyle w:val="TableParagraph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Адрес</w:t>
            </w:r>
            <w:r w:rsidRPr="00B0478A">
              <w:rPr>
                <w:spacing w:val="-6"/>
                <w:sz w:val="24"/>
                <w:szCs w:val="24"/>
              </w:rPr>
              <w:t xml:space="preserve"> </w:t>
            </w:r>
            <w:r w:rsidRPr="00B0478A">
              <w:rPr>
                <w:spacing w:val="-2"/>
                <w:sz w:val="24"/>
                <w:szCs w:val="24"/>
              </w:rPr>
              <w:t>объекта</w:t>
            </w:r>
          </w:p>
        </w:tc>
      </w:tr>
      <w:tr w:rsidR="00483F0C" w:rsidRPr="00B0478A" w:rsidTr="00E64796">
        <w:trPr>
          <w:trHeight w:val="564"/>
        </w:trPr>
        <w:tc>
          <w:tcPr>
            <w:tcW w:w="960" w:type="dxa"/>
            <w:vAlign w:val="center"/>
          </w:tcPr>
          <w:p w:rsidR="00483F0C" w:rsidRPr="00B0478A" w:rsidRDefault="00483F0C" w:rsidP="00483F0C">
            <w:pPr>
              <w:pStyle w:val="TableParagraph"/>
              <w:ind w:left="222"/>
              <w:jc w:val="center"/>
              <w:rPr>
                <w:sz w:val="24"/>
                <w:szCs w:val="24"/>
              </w:rPr>
            </w:pPr>
            <w:r w:rsidRPr="00B0478A">
              <w:rPr>
                <w:sz w:val="24"/>
                <w:szCs w:val="24"/>
              </w:rPr>
              <w:t>1</w:t>
            </w:r>
          </w:p>
        </w:tc>
        <w:tc>
          <w:tcPr>
            <w:tcW w:w="2753" w:type="dxa"/>
            <w:vAlign w:val="center"/>
          </w:tcPr>
          <w:p w:rsidR="00483F0C" w:rsidRPr="00B0478A" w:rsidRDefault="00483F0C" w:rsidP="00483F0C">
            <w:pPr>
              <w:pStyle w:val="TableParagraph"/>
              <w:ind w:left="7"/>
              <w:jc w:val="center"/>
              <w:rPr>
                <w:spacing w:val="-2"/>
                <w:sz w:val="24"/>
                <w:szCs w:val="24"/>
              </w:rPr>
            </w:pPr>
            <w:r w:rsidRPr="00B0478A">
              <w:rPr>
                <w:spacing w:val="-2"/>
                <w:sz w:val="24"/>
                <w:szCs w:val="24"/>
              </w:rPr>
              <w:t>Многоквартирный дом</w:t>
            </w:r>
          </w:p>
        </w:tc>
        <w:tc>
          <w:tcPr>
            <w:tcW w:w="5811" w:type="dxa"/>
            <w:vAlign w:val="center"/>
          </w:tcPr>
          <w:p w:rsidR="00483F0C" w:rsidRPr="00B0478A" w:rsidRDefault="00483F0C" w:rsidP="00483F0C">
            <w:pPr>
              <w:pStyle w:val="TableParagraph"/>
              <w:ind w:left="63"/>
              <w:jc w:val="center"/>
              <w:rPr>
                <w:sz w:val="24"/>
                <w:szCs w:val="24"/>
              </w:rPr>
            </w:pPr>
          </w:p>
        </w:tc>
      </w:tr>
    </w:tbl>
    <w:p w:rsidR="00483F0C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7207" w:rsidRPr="00B0478A" w:rsidRDefault="00483F0C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>В ходе проведения проверки технической готовности к отопительному периоду комиссия установила техническую</w:t>
      </w:r>
      <w:r w:rsidRPr="00B0478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готовность</w:t>
      </w:r>
      <w:r w:rsidRPr="00B0478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к</w:t>
      </w:r>
      <w:r w:rsidRPr="00B0478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работе</w:t>
      </w:r>
      <w:r w:rsidRPr="00B0478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в</w:t>
      </w:r>
      <w:r w:rsidRPr="00B0478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отопительном</w:t>
      </w:r>
      <w:r w:rsidRPr="00B0478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0478A">
        <w:rPr>
          <w:rFonts w:ascii="Times New Roman" w:hAnsi="Times New Roman" w:cs="Times New Roman"/>
          <w:sz w:val="24"/>
          <w:szCs w:val="24"/>
        </w:rPr>
        <w:t>периоде</w:t>
      </w:r>
      <w:r w:rsidR="001E7207" w:rsidRPr="00B047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7207" w:rsidRPr="00B0478A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56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9032"/>
      </w:tblGrid>
      <w:tr w:rsidR="00E64796" w:rsidRPr="00B0478A" w:rsidTr="00E6479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  <w:r w:rsidRPr="00B0478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</w:t>
            </w:r>
            <w:r w:rsidRPr="00B0478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готов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B0478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отопительному</w:t>
            </w:r>
            <w:r w:rsidRPr="00B0478A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B0478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периоду</w:t>
            </w:r>
          </w:p>
        </w:tc>
      </w:tr>
      <w:tr w:rsidR="00E64796" w:rsidRPr="00B0478A" w:rsidTr="00E64796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796" w:rsidRPr="00B0478A" w:rsidTr="00E64796">
        <w:trPr>
          <w:trHeight w:val="32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  <w:tcBorders>
              <w:left w:val="single" w:sz="4" w:space="0" w:color="auto"/>
            </w:tcBorders>
          </w:tcPr>
          <w:p w:rsidR="00E64796" w:rsidRPr="00B0478A" w:rsidRDefault="00E64796" w:rsidP="00E647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проверки будет технически готов к отопительному периоду при условии </w:t>
            </w:r>
          </w:p>
        </w:tc>
      </w:tr>
      <w:tr w:rsidR="00E64796" w:rsidRPr="00B0478A" w:rsidTr="00E64796">
        <w:tc>
          <w:tcPr>
            <w:tcW w:w="528" w:type="dxa"/>
            <w:tcBorders>
              <w:top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nil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устранения в установленный срок замечаний к требованиям по готовности, выданных теплоснабжающей организацией</w:t>
            </w:r>
          </w:p>
        </w:tc>
      </w:tr>
      <w:tr w:rsidR="00E64796" w:rsidRPr="00B0478A" w:rsidTr="00E64796">
        <w:tc>
          <w:tcPr>
            <w:tcW w:w="528" w:type="dxa"/>
            <w:tcBorders>
              <w:bottom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796" w:rsidRPr="00B0478A" w:rsidTr="00E64796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  <w:tcBorders>
              <w:left w:val="single" w:sz="4" w:space="0" w:color="auto"/>
            </w:tcBorders>
          </w:tcPr>
          <w:p w:rsidR="00E64796" w:rsidRPr="00B0478A" w:rsidRDefault="00E64796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78A">
              <w:rPr>
                <w:rFonts w:ascii="Times New Roman" w:hAnsi="Times New Roman" w:cs="Times New Roman"/>
                <w:b/>
                <w:sz w:val="24"/>
                <w:szCs w:val="24"/>
              </w:rPr>
              <w:t>Объект проверки технически не готов к отопительному периоду</w:t>
            </w:r>
          </w:p>
        </w:tc>
      </w:tr>
    </w:tbl>
    <w:p w:rsidR="00E64796" w:rsidRPr="00B0478A" w:rsidRDefault="00E64796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7207" w:rsidRPr="00B0478A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B0478A">
        <w:rPr>
          <w:rFonts w:ascii="Times New Roman" w:hAnsi="Times New Roman" w:cs="Times New Roman"/>
          <w:sz w:val="24"/>
          <w:szCs w:val="24"/>
        </w:rPr>
        <w:t xml:space="preserve">Приложение к акту проверки технической готовности </w:t>
      </w:r>
      <w:r w:rsidR="002A1C52" w:rsidRPr="00B0478A">
        <w:rPr>
          <w:rFonts w:ascii="Times New Roman" w:hAnsi="Times New Roman" w:cs="Times New Roman"/>
          <w:sz w:val="24"/>
          <w:szCs w:val="24"/>
        </w:rPr>
        <w:t xml:space="preserve">к отопительному периоду 2025-2026 гг. </w:t>
      </w:r>
      <w:r w:rsidRPr="00B0478A">
        <w:rPr>
          <w:rFonts w:ascii="Times New Roman" w:hAnsi="Times New Roman" w:cs="Times New Roman"/>
          <w:sz w:val="24"/>
          <w:szCs w:val="24"/>
        </w:rPr>
        <w:t xml:space="preserve">от </w:t>
      </w:r>
      <w:r w:rsidR="00B0478A">
        <w:rPr>
          <w:rFonts w:ascii="Times New Roman" w:hAnsi="Times New Roman" w:cs="Times New Roman"/>
          <w:sz w:val="24"/>
          <w:szCs w:val="24"/>
        </w:rPr>
        <w:t>___________</w:t>
      </w:r>
      <w:r w:rsidRPr="00B0478A">
        <w:rPr>
          <w:rFonts w:ascii="Times New Roman" w:hAnsi="Times New Roman" w:cs="Times New Roman"/>
          <w:sz w:val="24"/>
          <w:szCs w:val="24"/>
        </w:rPr>
        <w:t xml:space="preserve"> № ___, являющееся его неотъемлемой частью, на 2 листах.</w:t>
      </w:r>
    </w:p>
    <w:p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2136"/>
        <w:gridCol w:w="2210"/>
      </w:tblGrid>
      <w:tr w:rsidR="00E157A6" w:rsidTr="006670A6">
        <w:tc>
          <w:tcPr>
            <w:tcW w:w="5224" w:type="dxa"/>
          </w:tcPr>
          <w:p w:rsidR="00E157A6" w:rsidRPr="00885772" w:rsidRDefault="00B7069D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A6" w:rsidTr="006670A6">
        <w:tc>
          <w:tcPr>
            <w:tcW w:w="5224" w:type="dxa"/>
          </w:tcPr>
          <w:p w:rsidR="00E157A6" w:rsidRPr="00885772" w:rsidRDefault="00E157A6" w:rsidP="00B7069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  <w:r w:rsidR="006670A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B706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6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</w:tc>
        <w:tc>
          <w:tcPr>
            <w:tcW w:w="2136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157A6" w:rsidRPr="007F36B0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E157A6" w:rsidTr="006670A6">
        <w:tc>
          <w:tcPr>
            <w:tcW w:w="5224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A6" w:rsidTr="006670A6">
        <w:tc>
          <w:tcPr>
            <w:tcW w:w="5224" w:type="dxa"/>
          </w:tcPr>
          <w:p w:rsidR="00E157A6" w:rsidRPr="00885772" w:rsidRDefault="00E157A6" w:rsidP="00B7069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B7069D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2136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A6" w:rsidTr="006670A6">
        <w:tc>
          <w:tcPr>
            <w:tcW w:w="5224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E157A6" w:rsidRPr="00885772" w:rsidRDefault="00B7069D" w:rsidP="00F85F63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</w:tc>
        <w:tc>
          <w:tcPr>
            <w:tcW w:w="2136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E157A6" w:rsidTr="006670A6">
        <w:tc>
          <w:tcPr>
            <w:tcW w:w="5224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A6" w:rsidTr="006670A6">
        <w:tc>
          <w:tcPr>
            <w:tcW w:w="5224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ТСО </w:t>
            </w:r>
            <w:r w:rsidRPr="004F0F38">
              <w:rPr>
                <w:rFonts w:ascii="Times New Roman" w:hAnsi="Times New Roman" w:cs="Times New Roman"/>
                <w:sz w:val="24"/>
                <w:szCs w:val="24"/>
              </w:rPr>
              <w:t>по доверенности</w:t>
            </w:r>
          </w:p>
        </w:tc>
        <w:tc>
          <w:tcPr>
            <w:tcW w:w="2136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7A6" w:rsidTr="006670A6">
        <w:tc>
          <w:tcPr>
            <w:tcW w:w="5224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36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E157A6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157A6" w:rsidRPr="00885772" w:rsidRDefault="00E157A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1E7207" w:rsidRPr="00647144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7144">
        <w:rPr>
          <w:rFonts w:ascii="Times New Roman" w:hAnsi="Times New Roman" w:cs="Times New Roman"/>
          <w:sz w:val="24"/>
          <w:szCs w:val="24"/>
        </w:rPr>
        <w:t>С актом проверки ознакомлен, один экземпляр акта получил</w:t>
      </w:r>
      <w:r w:rsidR="00F85F63" w:rsidRPr="00647144">
        <w:rPr>
          <w:rFonts w:ascii="Times New Roman" w:hAnsi="Times New Roman" w:cs="Times New Roman"/>
          <w:sz w:val="24"/>
          <w:szCs w:val="24"/>
        </w:rPr>
        <w:t>:</w:t>
      </w:r>
    </w:p>
    <w:p w:rsidR="001E7207" w:rsidRPr="00647144" w:rsidRDefault="001E720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7144">
        <w:rPr>
          <w:rFonts w:ascii="Times New Roman" w:hAnsi="Times New Roman" w:cs="Times New Roman"/>
          <w:sz w:val="24"/>
          <w:szCs w:val="24"/>
        </w:rPr>
        <w:t>«</w:t>
      </w:r>
      <w:r w:rsidR="00F85F63" w:rsidRPr="00647144">
        <w:rPr>
          <w:rFonts w:ascii="Times New Roman" w:hAnsi="Times New Roman" w:cs="Times New Roman"/>
          <w:sz w:val="24"/>
          <w:szCs w:val="24"/>
        </w:rPr>
        <w:t>__</w:t>
      </w:r>
      <w:r w:rsidRPr="00647144">
        <w:rPr>
          <w:rFonts w:ascii="Times New Roman" w:hAnsi="Times New Roman" w:cs="Times New Roman"/>
          <w:sz w:val="24"/>
          <w:szCs w:val="24"/>
        </w:rPr>
        <w:t xml:space="preserve">» </w:t>
      </w:r>
      <w:r w:rsidR="00F85F63" w:rsidRPr="00647144">
        <w:rPr>
          <w:rFonts w:ascii="Times New Roman" w:hAnsi="Times New Roman" w:cs="Times New Roman"/>
          <w:sz w:val="24"/>
          <w:szCs w:val="24"/>
        </w:rPr>
        <w:t>________</w:t>
      </w:r>
      <w:r w:rsidRPr="00647144">
        <w:rPr>
          <w:rFonts w:ascii="Times New Roman" w:hAnsi="Times New Roman" w:cs="Times New Roman"/>
          <w:sz w:val="24"/>
          <w:szCs w:val="24"/>
        </w:rPr>
        <w:t xml:space="preserve"> 202</w:t>
      </w:r>
      <w:r w:rsidR="00F85F63" w:rsidRPr="00647144">
        <w:rPr>
          <w:rFonts w:ascii="Times New Roman" w:hAnsi="Times New Roman" w:cs="Times New Roman"/>
          <w:sz w:val="24"/>
          <w:szCs w:val="24"/>
        </w:rPr>
        <w:t>_</w:t>
      </w:r>
      <w:r w:rsidRPr="00647144">
        <w:rPr>
          <w:rFonts w:ascii="Times New Roman" w:hAnsi="Times New Roman" w:cs="Times New Roman"/>
          <w:sz w:val="24"/>
          <w:szCs w:val="24"/>
        </w:rPr>
        <w:t xml:space="preserve"> г.</w:t>
      </w:r>
      <w:r w:rsidR="00F85F63" w:rsidRPr="0064714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5537E7" w:rsidRDefault="005537E7" w:rsidP="005537E7">
      <w:pPr>
        <w:pStyle w:val="ConsPlusNonformat"/>
        <w:widowControl/>
        <w:jc w:val="center"/>
        <w:rPr>
          <w:rFonts w:asciiTheme="minorHAnsi" w:hAnsiTheme="minorHAnsi" w:cstheme="minorHAnsi"/>
          <w:sz w:val="24"/>
          <w:szCs w:val="24"/>
        </w:rPr>
        <w:sectPr w:rsidR="005537E7" w:rsidSect="00A3777B">
          <w:type w:val="continuous"/>
          <w:pgSz w:w="11910" w:h="16840"/>
          <w:pgMar w:top="620" w:right="740" w:bottom="280" w:left="1600" w:header="720" w:footer="720" w:gutter="0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(подпись, Ф.И.О. руководителя (его уполномоченного представителя) управляющей организации)</w:t>
      </w:r>
    </w:p>
    <w:p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1E7207" w:rsidRDefault="001E7207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1E7207" w:rsidRPr="004F0F38" w:rsidRDefault="002A1C52" w:rsidP="002A1C5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0F38">
        <w:rPr>
          <w:rFonts w:ascii="Times New Roman" w:hAnsi="Times New Roman" w:cs="Times New Roman"/>
          <w:sz w:val="24"/>
          <w:szCs w:val="24"/>
        </w:rPr>
        <w:t xml:space="preserve">Приложение к акту проверки </w:t>
      </w:r>
    </w:p>
    <w:p w:rsidR="002A1C52" w:rsidRPr="004F0F38" w:rsidRDefault="002A1C52" w:rsidP="002A1C5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>технической готовности объекта</w:t>
      </w:r>
    </w:p>
    <w:p w:rsidR="002A1C52" w:rsidRDefault="002A1C52" w:rsidP="002A1C52">
      <w:pPr>
        <w:pStyle w:val="ConsPlusNonformat"/>
        <w:widowControl/>
        <w:jc w:val="right"/>
        <w:rPr>
          <w:rFonts w:asciiTheme="minorHAnsi" w:hAnsiTheme="minorHAnsi" w:cstheme="minorHAnsi"/>
          <w:sz w:val="24"/>
          <w:szCs w:val="24"/>
        </w:rPr>
      </w:pPr>
      <w:r w:rsidRPr="004F0F38">
        <w:rPr>
          <w:rFonts w:ascii="Times New Roman" w:hAnsi="Times New Roman" w:cs="Times New Roman"/>
          <w:sz w:val="24"/>
          <w:szCs w:val="24"/>
        </w:rPr>
        <w:t xml:space="preserve">от </w:t>
      </w:r>
      <w:r w:rsidR="004F0F38">
        <w:rPr>
          <w:rFonts w:ascii="Times New Roman" w:hAnsi="Times New Roman" w:cs="Times New Roman"/>
          <w:sz w:val="24"/>
          <w:szCs w:val="24"/>
        </w:rPr>
        <w:t>____________</w:t>
      </w:r>
      <w:r w:rsidRPr="004F0F38">
        <w:rPr>
          <w:rFonts w:ascii="Times New Roman" w:hAnsi="Times New Roman" w:cs="Times New Roman"/>
          <w:sz w:val="24"/>
          <w:szCs w:val="24"/>
        </w:rPr>
        <w:t xml:space="preserve"> № ____</w:t>
      </w:r>
    </w:p>
    <w:p w:rsidR="00CA61F3" w:rsidRDefault="00CA61F3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W w:w="15490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8"/>
        <w:gridCol w:w="7594"/>
        <w:gridCol w:w="1843"/>
        <w:gridCol w:w="3543"/>
        <w:gridCol w:w="1932"/>
      </w:tblGrid>
      <w:tr w:rsidR="002A1C52" w:rsidRPr="00E74D00" w:rsidTr="00780C59">
        <w:trPr>
          <w:trHeight w:val="755"/>
        </w:trPr>
        <w:tc>
          <w:tcPr>
            <w:tcW w:w="578" w:type="dxa"/>
            <w:vAlign w:val="center"/>
          </w:tcPr>
          <w:p w:rsidR="002A1C52" w:rsidRPr="00C60A83" w:rsidRDefault="002A1C52" w:rsidP="002A1C52">
            <w:pPr>
              <w:pStyle w:val="TableParagraph"/>
              <w:ind w:left="10" w:right="4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7594" w:type="dxa"/>
            <w:vAlign w:val="center"/>
          </w:tcPr>
          <w:p w:rsidR="002A1C52" w:rsidRPr="00C60A83" w:rsidRDefault="002A1C52" w:rsidP="002A1C52">
            <w:pPr>
              <w:pStyle w:val="TableParagraph"/>
              <w:ind w:left="21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z w:val="24"/>
                <w:szCs w:val="24"/>
              </w:rPr>
              <w:t>В</w:t>
            </w:r>
            <w:r w:rsidRPr="00C60A8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целях</w:t>
            </w:r>
            <w:r w:rsidRPr="00C60A8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оценки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готовности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потребителей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тепловой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энергии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="00647144">
              <w:rPr>
                <w:b/>
                <w:spacing w:val="-7"/>
                <w:sz w:val="24"/>
                <w:szCs w:val="24"/>
              </w:rPr>
              <w:br/>
            </w:r>
            <w:r w:rsidRPr="00C60A83">
              <w:rPr>
                <w:b/>
                <w:sz w:val="24"/>
                <w:szCs w:val="24"/>
              </w:rPr>
              <w:t>к</w:t>
            </w:r>
            <w:r w:rsidRPr="00C60A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отопительному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периоду уполномоченными органами должны быть проверены:</w:t>
            </w:r>
          </w:p>
        </w:tc>
        <w:tc>
          <w:tcPr>
            <w:tcW w:w="1843" w:type="dxa"/>
            <w:vAlign w:val="center"/>
          </w:tcPr>
          <w:p w:rsidR="002A1C52" w:rsidRPr="00C60A83" w:rsidRDefault="002A1C52" w:rsidP="002A1C52">
            <w:pPr>
              <w:pStyle w:val="TableParagraph"/>
              <w:ind w:left="147" w:right="14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Выявленные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(Да/Нет)</w:t>
            </w:r>
          </w:p>
        </w:tc>
        <w:tc>
          <w:tcPr>
            <w:tcW w:w="3543" w:type="dxa"/>
            <w:vAlign w:val="center"/>
          </w:tcPr>
          <w:p w:rsidR="002A1C52" w:rsidRPr="00C60A83" w:rsidRDefault="002A1C52" w:rsidP="00780C59">
            <w:pPr>
              <w:pStyle w:val="TableParagraph"/>
              <w:ind w:left="205" w:right="8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Примечание</w:t>
            </w:r>
          </w:p>
        </w:tc>
        <w:tc>
          <w:tcPr>
            <w:tcW w:w="1932" w:type="dxa"/>
            <w:vAlign w:val="center"/>
          </w:tcPr>
          <w:p w:rsidR="002A1C52" w:rsidRPr="00C60A83" w:rsidRDefault="002A1C52" w:rsidP="002A1C52">
            <w:pPr>
              <w:pStyle w:val="TableParagraph"/>
              <w:ind w:left="3" w:right="6"/>
              <w:jc w:val="center"/>
              <w:rPr>
                <w:b/>
                <w:spacing w:val="-4"/>
                <w:sz w:val="24"/>
                <w:szCs w:val="24"/>
              </w:rPr>
            </w:pPr>
            <w:r w:rsidRPr="00C60A83">
              <w:rPr>
                <w:b/>
                <w:spacing w:val="-4"/>
                <w:sz w:val="24"/>
                <w:szCs w:val="24"/>
              </w:rPr>
              <w:t xml:space="preserve">Дата </w:t>
            </w:r>
          </w:p>
          <w:p w:rsidR="002A1C52" w:rsidRPr="00C60A83" w:rsidRDefault="002A1C52" w:rsidP="002A1C52">
            <w:pPr>
              <w:pStyle w:val="TableParagraph"/>
              <w:ind w:left="3" w:right="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устранения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замечаний</w:t>
            </w:r>
          </w:p>
        </w:tc>
      </w:tr>
      <w:tr w:rsidR="002A1C52" w:rsidRPr="00E74D00" w:rsidTr="00780C59">
        <w:trPr>
          <w:trHeight w:val="1041"/>
        </w:trPr>
        <w:tc>
          <w:tcPr>
            <w:tcW w:w="578" w:type="dxa"/>
            <w:vAlign w:val="center"/>
          </w:tcPr>
          <w:p w:rsidR="002A1C52" w:rsidRPr="00C60A83" w:rsidRDefault="002A1C52" w:rsidP="002A1C5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7594" w:type="dxa"/>
            <w:vAlign w:val="center"/>
          </w:tcPr>
          <w:p w:rsidR="002A1C52" w:rsidRPr="00C60A83" w:rsidRDefault="002A1C52" w:rsidP="002A1C52">
            <w:pPr>
              <w:pStyle w:val="TableParagraph"/>
              <w:ind w:left="216" w:right="223"/>
              <w:jc w:val="both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843" w:type="dxa"/>
            <w:vAlign w:val="center"/>
          </w:tcPr>
          <w:p w:rsidR="002A1C52" w:rsidRPr="002A1C52" w:rsidRDefault="002A1C52" w:rsidP="00780C59">
            <w:pPr>
              <w:pStyle w:val="TableParagraph"/>
              <w:ind w:left="147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2A1C52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2A1C52" w:rsidRDefault="002A1C52" w:rsidP="00780C59">
            <w:pPr>
              <w:pStyle w:val="TableParagraph"/>
              <w:ind w:left="3"/>
              <w:jc w:val="center"/>
              <w:rPr>
                <w:rFonts w:asciiTheme="minorHAnsi" w:hAnsiTheme="minorHAnsi" w:cstheme="minorHAnsi"/>
                <w:spacing w:val="-5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702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7594" w:type="dxa"/>
          </w:tcPr>
          <w:p w:rsidR="002A1C52" w:rsidRPr="00C60A83" w:rsidRDefault="002A1C52" w:rsidP="002A1C52">
            <w:pPr>
              <w:pStyle w:val="TableParagraph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698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7594" w:type="dxa"/>
          </w:tcPr>
          <w:p w:rsidR="002A1C52" w:rsidRPr="00C60A83" w:rsidRDefault="002A1C52" w:rsidP="002A1C52">
            <w:pPr>
              <w:pStyle w:val="TableParagraph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Разработка эксплуатационных режимов, а также мероприятий </w:t>
            </w:r>
            <w:r w:rsidR="00A868CE" w:rsidRPr="00C60A83">
              <w:rPr>
                <w:sz w:val="24"/>
                <w:szCs w:val="24"/>
              </w:rPr>
              <w:br/>
            </w:r>
            <w:r w:rsidRPr="00C60A83">
              <w:rPr>
                <w:sz w:val="24"/>
                <w:szCs w:val="24"/>
              </w:rPr>
              <w:t>по их внедрению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424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7594" w:type="dxa"/>
          </w:tcPr>
          <w:p w:rsidR="002A1C52" w:rsidRPr="00C60A83" w:rsidRDefault="002A1C52" w:rsidP="002A1C52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Выполнение плана ремонтных работ и качество их выполнения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715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7594" w:type="dxa"/>
          </w:tcPr>
          <w:p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Состояние тепловых сетей, принадлежащих потребителю тепловой энергии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980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7594" w:type="dxa"/>
          </w:tcPr>
          <w:p w:rsidR="002A1C52" w:rsidRPr="00C60A83" w:rsidRDefault="00A37C32" w:rsidP="00A37C3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711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7594" w:type="dxa"/>
          </w:tcPr>
          <w:p w:rsidR="002A1C52" w:rsidRPr="00C60A83" w:rsidRDefault="002A1C52" w:rsidP="00A37C3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 xml:space="preserve"> </w:t>
            </w:r>
            <w:r w:rsidR="00A37C32" w:rsidRPr="00C60A83">
              <w:rPr>
                <w:color w:val="000000"/>
                <w:sz w:val="24"/>
                <w:szCs w:val="24"/>
              </w:rPr>
              <w:t xml:space="preserve">Состояние трубопроводов, арматуры и тепловой изоляции </w:t>
            </w:r>
            <w:r w:rsidR="00A868CE" w:rsidRPr="00C60A83">
              <w:rPr>
                <w:color w:val="000000"/>
                <w:sz w:val="24"/>
                <w:szCs w:val="24"/>
              </w:rPr>
              <w:br/>
            </w:r>
            <w:r w:rsidR="00A37C32" w:rsidRPr="00C60A83">
              <w:rPr>
                <w:color w:val="000000"/>
                <w:sz w:val="24"/>
                <w:szCs w:val="24"/>
              </w:rPr>
              <w:t>в пределах тепловых пунктов и теплопотребляющей установки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503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:rsidR="002A1C52" w:rsidRPr="00C60A83" w:rsidRDefault="002A1C52" w:rsidP="00A37C32">
            <w:pPr>
              <w:widowControl/>
              <w:autoSpaceDE/>
              <w:autoSpaceDN/>
              <w:spacing w:after="240"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 xml:space="preserve"> </w:t>
            </w:r>
            <w:r w:rsidR="00A37C32" w:rsidRPr="00C60A83">
              <w:rPr>
                <w:color w:val="000000"/>
                <w:sz w:val="24"/>
                <w:szCs w:val="24"/>
              </w:rPr>
              <w:t>Наличие и работоспособность приборов учета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503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7594" w:type="dxa"/>
          </w:tcPr>
          <w:p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Работоспособность автоматических регуляторов при их наличии</w:t>
            </w:r>
            <w:r w:rsidR="002A1C52" w:rsidRPr="00C60A8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608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594" w:type="dxa"/>
          </w:tcPr>
          <w:p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Работоспособность защиты систем потребления</w:t>
            </w:r>
            <w:r w:rsidR="002A1C52" w:rsidRPr="00C60A8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A1C52" w:rsidRPr="00E74D00" w:rsidTr="00780C59">
        <w:trPr>
          <w:trHeight w:val="1057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lastRenderedPageBreak/>
              <w:t>11</w:t>
            </w:r>
          </w:p>
        </w:tc>
        <w:tc>
          <w:tcPr>
            <w:tcW w:w="7594" w:type="dxa"/>
          </w:tcPr>
          <w:p w:rsidR="002A1C52" w:rsidRPr="00C60A83" w:rsidRDefault="00A37C32" w:rsidP="002A1C52">
            <w:pPr>
              <w:widowControl/>
              <w:autoSpaceDE/>
              <w:autoSpaceDN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color w:val="000000"/>
                <w:sz w:val="24"/>
                <w:szCs w:val="24"/>
              </w:rPr>
              <w:t>Наличие паспортов теплопотребляющих установок, принципиальных схем и инструкций для обслуживающего персонала теплопотребляющей установки и соответствие их действительности</w:t>
            </w:r>
          </w:p>
        </w:tc>
        <w:tc>
          <w:tcPr>
            <w:tcW w:w="1843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E74D00" w:rsidRDefault="002A1C52" w:rsidP="00780C59">
            <w:pPr>
              <w:pStyle w:val="TableParagraph"/>
              <w:ind w:left="2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37C32" w:rsidRPr="00E74D00" w:rsidTr="00780C59">
        <w:trPr>
          <w:trHeight w:val="755"/>
        </w:trPr>
        <w:tc>
          <w:tcPr>
            <w:tcW w:w="578" w:type="dxa"/>
            <w:vAlign w:val="center"/>
          </w:tcPr>
          <w:p w:rsidR="00A37C32" w:rsidRPr="00C60A83" w:rsidRDefault="00A37C32" w:rsidP="00353572">
            <w:pPr>
              <w:pStyle w:val="TableParagraph"/>
              <w:ind w:left="10" w:right="4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10"/>
                <w:sz w:val="24"/>
                <w:szCs w:val="24"/>
              </w:rPr>
              <w:t>№ п/п</w:t>
            </w:r>
          </w:p>
        </w:tc>
        <w:tc>
          <w:tcPr>
            <w:tcW w:w="7594" w:type="dxa"/>
            <w:vAlign w:val="center"/>
          </w:tcPr>
          <w:p w:rsidR="00A37C32" w:rsidRPr="00C60A83" w:rsidRDefault="00A37C32" w:rsidP="00353572">
            <w:pPr>
              <w:pStyle w:val="TableParagraph"/>
              <w:ind w:left="21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z w:val="24"/>
                <w:szCs w:val="24"/>
              </w:rPr>
              <w:t>В</w:t>
            </w:r>
            <w:r w:rsidRPr="00C60A8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целях</w:t>
            </w:r>
            <w:r w:rsidRPr="00C60A8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оценки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готовности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потребителей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тепловой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энергии</w:t>
            </w:r>
            <w:r w:rsidRPr="00C60A8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к</w:t>
            </w:r>
            <w:r w:rsidRPr="00C60A8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отопительному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z w:val="24"/>
                <w:szCs w:val="24"/>
              </w:rPr>
              <w:t>периоду уполномоченными органами должны быть проверены:</w:t>
            </w:r>
          </w:p>
        </w:tc>
        <w:tc>
          <w:tcPr>
            <w:tcW w:w="1843" w:type="dxa"/>
            <w:vAlign w:val="center"/>
          </w:tcPr>
          <w:p w:rsidR="00A37C32" w:rsidRPr="00C60A83" w:rsidRDefault="00A37C32" w:rsidP="00780C59">
            <w:pPr>
              <w:pStyle w:val="TableParagraph"/>
              <w:ind w:left="147" w:right="14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Выявленные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(Да/Нет)</w:t>
            </w:r>
          </w:p>
        </w:tc>
        <w:tc>
          <w:tcPr>
            <w:tcW w:w="3543" w:type="dxa"/>
            <w:vAlign w:val="center"/>
          </w:tcPr>
          <w:p w:rsidR="00A37C32" w:rsidRPr="00C60A83" w:rsidRDefault="00A37C32" w:rsidP="00780C59">
            <w:pPr>
              <w:pStyle w:val="TableParagraph"/>
              <w:ind w:left="205" w:right="8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Примечание</w:t>
            </w:r>
          </w:p>
        </w:tc>
        <w:tc>
          <w:tcPr>
            <w:tcW w:w="1932" w:type="dxa"/>
            <w:vAlign w:val="center"/>
          </w:tcPr>
          <w:p w:rsidR="00A37C32" w:rsidRPr="00C60A83" w:rsidRDefault="00A37C32" w:rsidP="00780C59">
            <w:pPr>
              <w:pStyle w:val="TableParagraph"/>
              <w:ind w:left="3" w:right="6"/>
              <w:jc w:val="center"/>
              <w:rPr>
                <w:b/>
                <w:spacing w:val="-4"/>
                <w:sz w:val="24"/>
                <w:szCs w:val="24"/>
              </w:rPr>
            </w:pPr>
            <w:r w:rsidRPr="00C60A83">
              <w:rPr>
                <w:b/>
                <w:spacing w:val="-4"/>
                <w:sz w:val="24"/>
                <w:szCs w:val="24"/>
              </w:rPr>
              <w:t>Дата</w:t>
            </w:r>
          </w:p>
          <w:p w:rsidR="00A37C32" w:rsidRPr="00C60A83" w:rsidRDefault="00A37C32" w:rsidP="00780C59">
            <w:pPr>
              <w:pStyle w:val="TableParagraph"/>
              <w:ind w:left="3" w:right="6"/>
              <w:jc w:val="center"/>
              <w:rPr>
                <w:b/>
                <w:sz w:val="24"/>
                <w:szCs w:val="24"/>
              </w:rPr>
            </w:pPr>
            <w:r w:rsidRPr="00C60A83">
              <w:rPr>
                <w:b/>
                <w:spacing w:val="-2"/>
                <w:sz w:val="24"/>
                <w:szCs w:val="24"/>
              </w:rPr>
              <w:t>устранения</w:t>
            </w:r>
            <w:r w:rsidRPr="00C60A83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60A83">
              <w:rPr>
                <w:b/>
                <w:spacing w:val="-2"/>
                <w:sz w:val="24"/>
                <w:szCs w:val="24"/>
              </w:rPr>
              <w:t>замечаний</w:t>
            </w:r>
          </w:p>
        </w:tc>
      </w:tr>
      <w:tr w:rsidR="002A1C52" w:rsidRPr="00E74D00" w:rsidTr="00780C59">
        <w:trPr>
          <w:trHeight w:val="503"/>
        </w:trPr>
        <w:tc>
          <w:tcPr>
            <w:tcW w:w="578" w:type="dxa"/>
          </w:tcPr>
          <w:p w:rsidR="002A1C52" w:rsidRPr="00C60A83" w:rsidRDefault="002A1C5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7594" w:type="dxa"/>
          </w:tcPr>
          <w:p w:rsidR="002A1C52" w:rsidRPr="00C60A83" w:rsidRDefault="002A1C52" w:rsidP="00A37C32">
            <w:pPr>
              <w:widowControl/>
              <w:autoSpaceDE/>
              <w:autoSpaceDN/>
              <w:spacing w:after="240"/>
              <w:ind w:left="216" w:right="223"/>
              <w:rPr>
                <w:color w:val="000000"/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 </w:t>
            </w:r>
            <w:r w:rsidR="00A37C32" w:rsidRPr="00C60A83">
              <w:rPr>
                <w:sz w:val="24"/>
                <w:szCs w:val="24"/>
              </w:rPr>
              <w:t>Отсутствие прямых соединений оборудования тепловых пунктов, тепловых узлов</w:t>
            </w:r>
            <w:r w:rsidRPr="00C60A83">
              <w:rPr>
                <w:sz w:val="24"/>
                <w:szCs w:val="24"/>
              </w:rPr>
              <w:t xml:space="preserve"> </w:t>
            </w:r>
            <w:r w:rsidR="00A37C32" w:rsidRPr="00C60A83">
              <w:rPr>
                <w:sz w:val="24"/>
                <w:szCs w:val="24"/>
              </w:rPr>
              <w:t>с водопроводом и канализацией</w:t>
            </w:r>
          </w:p>
        </w:tc>
        <w:tc>
          <w:tcPr>
            <w:tcW w:w="1843" w:type="dxa"/>
            <w:vAlign w:val="center"/>
          </w:tcPr>
          <w:p w:rsidR="002A1C52" w:rsidRPr="00C60A83" w:rsidRDefault="002A1C52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2A1C52" w:rsidRPr="00C60A83" w:rsidRDefault="002A1C52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2A1C52" w:rsidRPr="00E74D00" w:rsidRDefault="002A1C5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37C32" w:rsidRPr="00E74D00" w:rsidTr="00780C59">
        <w:trPr>
          <w:trHeight w:val="503"/>
        </w:trPr>
        <w:tc>
          <w:tcPr>
            <w:tcW w:w="578" w:type="dxa"/>
          </w:tcPr>
          <w:p w:rsidR="00A37C32" w:rsidRPr="00C60A83" w:rsidRDefault="00A37C32" w:rsidP="00353572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7594" w:type="dxa"/>
          </w:tcPr>
          <w:p w:rsidR="00A37C32" w:rsidRPr="00C60A83" w:rsidRDefault="00A37C32" w:rsidP="002A1C52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Наличие пломб на расчетных шайбах и соплах элеваторов</w:t>
            </w:r>
          </w:p>
        </w:tc>
        <w:tc>
          <w:tcPr>
            <w:tcW w:w="1843" w:type="dxa"/>
            <w:vAlign w:val="center"/>
          </w:tcPr>
          <w:p w:rsidR="00A37C32" w:rsidRPr="00C60A83" w:rsidRDefault="00A37C32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A37C32" w:rsidRPr="00C60A83" w:rsidRDefault="00A37C32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A37C32" w:rsidRPr="00E74D00" w:rsidRDefault="00A37C32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:rsidTr="00780C59">
        <w:trPr>
          <w:trHeight w:val="845"/>
        </w:trPr>
        <w:tc>
          <w:tcPr>
            <w:tcW w:w="578" w:type="dxa"/>
          </w:tcPr>
          <w:p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7594" w:type="dxa"/>
          </w:tcPr>
          <w:p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 xml:space="preserve">Проведение испытания оборудования тепловых пунктов, оборудования теплопотребляющих установок на плотность </w:t>
            </w:r>
            <w:r w:rsidR="00A868CE" w:rsidRPr="00C60A83">
              <w:rPr>
                <w:sz w:val="24"/>
                <w:szCs w:val="24"/>
              </w:rPr>
              <w:br/>
            </w:r>
            <w:r w:rsidRPr="00C60A83">
              <w:rPr>
                <w:sz w:val="24"/>
                <w:szCs w:val="24"/>
              </w:rPr>
              <w:t>и прочность</w:t>
            </w:r>
          </w:p>
        </w:tc>
        <w:tc>
          <w:tcPr>
            <w:tcW w:w="1843" w:type="dxa"/>
            <w:vAlign w:val="center"/>
          </w:tcPr>
          <w:p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:rsidTr="00780C59">
        <w:trPr>
          <w:trHeight w:val="503"/>
        </w:trPr>
        <w:tc>
          <w:tcPr>
            <w:tcW w:w="578" w:type="dxa"/>
          </w:tcPr>
          <w:p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7594" w:type="dxa"/>
          </w:tcPr>
          <w:p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Надежность теплоснабжения потребителей тепловой энергии, исходя из климатических условий</w:t>
            </w:r>
          </w:p>
        </w:tc>
        <w:tc>
          <w:tcPr>
            <w:tcW w:w="1843" w:type="dxa"/>
            <w:vAlign w:val="center"/>
          </w:tcPr>
          <w:p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Категория надежности – первая // вторая // третья</w:t>
            </w:r>
          </w:p>
        </w:tc>
        <w:tc>
          <w:tcPr>
            <w:tcW w:w="1932" w:type="dxa"/>
            <w:vAlign w:val="center"/>
          </w:tcPr>
          <w:p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80C59" w:rsidRPr="00E74D00" w:rsidTr="00780C59">
        <w:trPr>
          <w:trHeight w:val="503"/>
        </w:trPr>
        <w:tc>
          <w:tcPr>
            <w:tcW w:w="578" w:type="dxa"/>
          </w:tcPr>
          <w:p w:rsidR="00780C59" w:rsidRPr="00C60A83" w:rsidRDefault="00780C59" w:rsidP="00780C59">
            <w:pPr>
              <w:pStyle w:val="TableParagraph"/>
              <w:ind w:left="10"/>
              <w:jc w:val="center"/>
              <w:rPr>
                <w:spacing w:val="-5"/>
                <w:sz w:val="24"/>
                <w:szCs w:val="24"/>
              </w:rPr>
            </w:pPr>
            <w:r w:rsidRPr="00C60A83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7594" w:type="dxa"/>
          </w:tcPr>
          <w:p w:rsidR="00780C59" w:rsidRPr="00C60A83" w:rsidRDefault="00780C59" w:rsidP="00780C59">
            <w:pPr>
              <w:widowControl/>
              <w:autoSpaceDE/>
              <w:autoSpaceDN/>
              <w:spacing w:after="240"/>
              <w:ind w:left="216" w:right="223"/>
              <w:rPr>
                <w:sz w:val="24"/>
                <w:szCs w:val="24"/>
              </w:rPr>
            </w:pPr>
            <w:r w:rsidRPr="00C60A83">
              <w:rPr>
                <w:sz w:val="24"/>
                <w:szCs w:val="24"/>
              </w:rPr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1843" w:type="dxa"/>
            <w:vAlign w:val="center"/>
          </w:tcPr>
          <w:p w:rsidR="00780C59" w:rsidRPr="00C60A83" w:rsidRDefault="00780C59" w:rsidP="00780C5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:rsidR="00780C59" w:rsidRPr="00C60A83" w:rsidRDefault="00780C59" w:rsidP="00780C59">
            <w:pPr>
              <w:pStyle w:val="TableParagraph"/>
              <w:ind w:left="205"/>
              <w:rPr>
                <w:sz w:val="24"/>
                <w:szCs w:val="24"/>
              </w:rPr>
            </w:pPr>
          </w:p>
        </w:tc>
        <w:tc>
          <w:tcPr>
            <w:tcW w:w="1932" w:type="dxa"/>
            <w:vAlign w:val="center"/>
          </w:tcPr>
          <w:p w:rsidR="00780C59" w:rsidRPr="00E74D00" w:rsidRDefault="00780C59" w:rsidP="00780C59">
            <w:pPr>
              <w:pStyle w:val="TableParagraph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A1C52" w:rsidRDefault="002A1C5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3D49FE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2136"/>
        <w:gridCol w:w="2210"/>
      </w:tblGrid>
      <w:tr w:rsidR="00A37154" w:rsidTr="0084272B">
        <w:tc>
          <w:tcPr>
            <w:tcW w:w="5224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:rsidTr="0084272B">
        <w:tc>
          <w:tcPr>
            <w:tcW w:w="5224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A37154" w:rsidRPr="00885772" w:rsidRDefault="0084272B" w:rsidP="0084272B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</w:tc>
        <w:tc>
          <w:tcPr>
            <w:tcW w:w="2136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37154" w:rsidRPr="007F36B0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A37154" w:rsidTr="0084272B">
        <w:tc>
          <w:tcPr>
            <w:tcW w:w="5224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:rsidTr="0084272B">
        <w:tc>
          <w:tcPr>
            <w:tcW w:w="5224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:rsidTr="0084272B">
        <w:tc>
          <w:tcPr>
            <w:tcW w:w="5224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A37154" w:rsidTr="0084272B">
        <w:tc>
          <w:tcPr>
            <w:tcW w:w="5224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:rsidTr="0084272B">
        <w:tc>
          <w:tcPr>
            <w:tcW w:w="5224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2136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154" w:rsidTr="0084272B">
        <w:tc>
          <w:tcPr>
            <w:tcW w:w="5224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36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A37154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37154" w:rsidRPr="00885772" w:rsidRDefault="00A37154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2A1C52">
      <w:pgSz w:w="16840" w:h="11910" w:orient="landscape"/>
      <w:pgMar w:top="740" w:right="680" w:bottom="567" w:left="6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42F0A"/>
    <w:rsid w:val="000A11BB"/>
    <w:rsid w:val="00164C60"/>
    <w:rsid w:val="001C4B58"/>
    <w:rsid w:val="001D286E"/>
    <w:rsid w:val="001E50F9"/>
    <w:rsid w:val="001E5F22"/>
    <w:rsid w:val="001E7207"/>
    <w:rsid w:val="0020230C"/>
    <w:rsid w:val="0025110D"/>
    <w:rsid w:val="0027655D"/>
    <w:rsid w:val="002A1C52"/>
    <w:rsid w:val="002D0D72"/>
    <w:rsid w:val="003238F6"/>
    <w:rsid w:val="00384D93"/>
    <w:rsid w:val="003B4CDF"/>
    <w:rsid w:val="003D49FE"/>
    <w:rsid w:val="003F1E3E"/>
    <w:rsid w:val="004635B7"/>
    <w:rsid w:val="00483E99"/>
    <w:rsid w:val="00483F0C"/>
    <w:rsid w:val="004F0F38"/>
    <w:rsid w:val="005537E7"/>
    <w:rsid w:val="0058079C"/>
    <w:rsid w:val="005C474E"/>
    <w:rsid w:val="005E0C67"/>
    <w:rsid w:val="00637F32"/>
    <w:rsid w:val="00647144"/>
    <w:rsid w:val="006670A6"/>
    <w:rsid w:val="006D2DD3"/>
    <w:rsid w:val="00780C59"/>
    <w:rsid w:val="007C2FF5"/>
    <w:rsid w:val="0084272B"/>
    <w:rsid w:val="00846A55"/>
    <w:rsid w:val="008B57E8"/>
    <w:rsid w:val="009D75C0"/>
    <w:rsid w:val="00A171B1"/>
    <w:rsid w:val="00A211E6"/>
    <w:rsid w:val="00A37154"/>
    <w:rsid w:val="00A3777B"/>
    <w:rsid w:val="00A37C32"/>
    <w:rsid w:val="00A868CE"/>
    <w:rsid w:val="00B0478A"/>
    <w:rsid w:val="00B7069D"/>
    <w:rsid w:val="00C15A37"/>
    <w:rsid w:val="00C60A83"/>
    <w:rsid w:val="00CA61F3"/>
    <w:rsid w:val="00CD2A6F"/>
    <w:rsid w:val="00D15543"/>
    <w:rsid w:val="00D45BDB"/>
    <w:rsid w:val="00D77CC6"/>
    <w:rsid w:val="00D84D9A"/>
    <w:rsid w:val="00E157A6"/>
    <w:rsid w:val="00E519B5"/>
    <w:rsid w:val="00E64796"/>
    <w:rsid w:val="00E81C84"/>
    <w:rsid w:val="00F00631"/>
    <w:rsid w:val="00F37419"/>
    <w:rsid w:val="00F83137"/>
    <w:rsid w:val="00F85F63"/>
    <w:rsid w:val="00FC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12</cp:revision>
  <dcterms:created xsi:type="dcterms:W3CDTF">2025-01-28T12:29:00Z</dcterms:created>
  <dcterms:modified xsi:type="dcterms:W3CDTF">2025-05-29T06:34:00Z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